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C9C" w:rsidRDefault="00FD1082">
      <w:pPr>
        <w:widowControl w:val="0"/>
        <w:jc w:val="right"/>
        <w:rPr>
          <w:rFonts w:ascii="Calibri" w:eastAsia="Calibri" w:hAnsi="Calibri" w:cs="Calibri"/>
          <w:b/>
          <w:sz w:val="20"/>
          <w:szCs w:val="20"/>
          <w:highlight w:val="white"/>
        </w:rPr>
      </w:pPr>
      <w:bookmarkStart w:id="0" w:name="_GoBack"/>
      <w:bookmarkEnd w:id="0"/>
      <w:r>
        <w:rPr>
          <w:rFonts w:ascii="Calibri" w:eastAsia="Calibri" w:hAnsi="Calibri" w:cs="Calibri"/>
          <w:b/>
          <w:sz w:val="20"/>
          <w:szCs w:val="20"/>
          <w:highlight w:val="white"/>
        </w:rPr>
        <w:t>Pressemeddelelse 9. maj 2017</w:t>
      </w:r>
    </w:p>
    <w:p w:rsidR="00EC1C9C" w:rsidRDefault="00EC1C9C">
      <w:pPr>
        <w:widowControl w:val="0"/>
        <w:rPr>
          <w:rFonts w:ascii="Calibri" w:eastAsia="Calibri" w:hAnsi="Calibri" w:cs="Calibri"/>
          <w:b/>
          <w:sz w:val="20"/>
          <w:szCs w:val="20"/>
          <w:highlight w:val="white"/>
        </w:rPr>
      </w:pPr>
    </w:p>
    <w:p w:rsidR="00EC1C9C" w:rsidRDefault="00FD1082">
      <w:pPr>
        <w:widowControl w:val="0"/>
        <w:rPr>
          <w:rFonts w:ascii="Calibri" w:eastAsia="Calibri" w:hAnsi="Calibri" w:cs="Calibri"/>
          <w:sz w:val="36"/>
          <w:szCs w:val="36"/>
          <w:highlight w:val="white"/>
        </w:rPr>
      </w:pPr>
      <w:r>
        <w:rPr>
          <w:rFonts w:ascii="Calibri" w:eastAsia="Calibri" w:hAnsi="Calibri" w:cs="Calibri"/>
          <w:sz w:val="36"/>
          <w:szCs w:val="36"/>
          <w:highlight w:val="white"/>
        </w:rPr>
        <w:t>20. maj - 10. juni 2017</w:t>
      </w:r>
    </w:p>
    <w:p w:rsidR="00EC1C9C" w:rsidRDefault="00FD1082">
      <w:pPr>
        <w:widowControl w:val="0"/>
        <w:rPr>
          <w:rFonts w:ascii="Calibri" w:eastAsia="Calibri" w:hAnsi="Calibri" w:cs="Calibri"/>
          <w:b/>
          <w:sz w:val="36"/>
          <w:szCs w:val="36"/>
          <w:highlight w:val="white"/>
        </w:rPr>
      </w:pPr>
      <w:r>
        <w:rPr>
          <w:rFonts w:ascii="Calibri" w:eastAsia="Calibri" w:hAnsi="Calibri" w:cs="Calibri"/>
          <w:b/>
          <w:sz w:val="36"/>
          <w:szCs w:val="36"/>
          <w:highlight w:val="white"/>
        </w:rPr>
        <w:t>KORT OVER GLEMTE FORBINDELSER</w:t>
      </w:r>
    </w:p>
    <w:p w:rsidR="00EC1C9C" w:rsidRDefault="00FD1082">
      <w:pPr>
        <w:pStyle w:val="Overskrift2"/>
        <w:keepNext w:val="0"/>
        <w:keepLines w:val="0"/>
        <w:widowControl w:val="0"/>
        <w:spacing w:before="0" w:after="300"/>
        <w:contextualSpacing w:val="0"/>
        <w:rPr>
          <w:rFonts w:ascii="Calibri" w:eastAsia="Calibri" w:hAnsi="Calibri" w:cs="Calibri"/>
          <w:i/>
          <w:color w:val="272727"/>
          <w:sz w:val="20"/>
          <w:szCs w:val="20"/>
        </w:rPr>
      </w:pPr>
      <w:bookmarkStart w:id="1" w:name="_gjdgxs" w:colFirst="0" w:colLast="0"/>
      <w:bookmarkEnd w:id="1"/>
      <w:r>
        <w:rPr>
          <w:rFonts w:ascii="Calibri" w:eastAsia="Calibri" w:hAnsi="Calibri" w:cs="Calibri"/>
          <w:i/>
          <w:color w:val="272727"/>
          <w:sz w:val="20"/>
          <w:szCs w:val="20"/>
          <w:highlight w:val="white"/>
        </w:rPr>
        <w:t>Tilfældet er nødvendigt for at bevare mangfoldigheden.</w:t>
      </w:r>
      <w:r>
        <w:rPr>
          <w:rFonts w:ascii="Calibri" w:eastAsia="Calibri" w:hAnsi="Calibri" w:cs="Calibri"/>
          <w:i/>
          <w:color w:val="272727"/>
          <w:sz w:val="20"/>
          <w:szCs w:val="20"/>
          <w:highlight w:val="white"/>
        </w:rPr>
        <w:br/>
      </w:r>
      <w:r>
        <w:rPr>
          <w:noProof/>
        </w:rPr>
        <w:drawing>
          <wp:inline distT="114300" distB="114300" distL="114300" distR="114300">
            <wp:extent cx="5731200" cy="3225800"/>
            <wp:effectExtent l="0" t="0" r="0" b="0"/>
            <wp:docPr id="2" name="image4.jpg" descr="web1_lieberkind.jpg"/>
            <wp:cNvGraphicFramePr/>
            <a:graphic xmlns:a="http://schemas.openxmlformats.org/drawingml/2006/main">
              <a:graphicData uri="http://schemas.openxmlformats.org/drawingml/2006/picture">
                <pic:pic xmlns:pic="http://schemas.openxmlformats.org/drawingml/2006/picture">
                  <pic:nvPicPr>
                    <pic:cNvPr id="0" name="image4.jpg" descr="web1_lieberkind.jpg"/>
                    <pic:cNvPicPr preferRelativeResize="0"/>
                  </pic:nvPicPr>
                  <pic:blipFill>
                    <a:blip r:embed="rId5"/>
                    <a:srcRect/>
                    <a:stretch>
                      <a:fillRect/>
                    </a:stretch>
                  </pic:blipFill>
                  <pic:spPr>
                    <a:xfrm>
                      <a:off x="0" y="0"/>
                      <a:ext cx="5731200" cy="3225800"/>
                    </a:xfrm>
                    <a:prstGeom prst="rect">
                      <a:avLst/>
                    </a:prstGeom>
                    <a:ln/>
                  </pic:spPr>
                </pic:pic>
              </a:graphicData>
            </a:graphic>
          </wp:inline>
        </w:drawing>
      </w:r>
    </w:p>
    <w:p w:rsidR="00EC1C9C" w:rsidRDefault="00FD1082">
      <w:pPr>
        <w:widowControl w:val="0"/>
        <w:spacing w:before="40" w:after="120"/>
        <w:rPr>
          <w:rFonts w:ascii="Calibri" w:eastAsia="Calibri" w:hAnsi="Calibri" w:cs="Calibri"/>
          <w:sz w:val="20"/>
          <w:szCs w:val="20"/>
        </w:rPr>
      </w:pPr>
      <w:r>
        <w:rPr>
          <w:rFonts w:ascii="Calibri" w:eastAsia="Calibri" w:hAnsi="Calibri" w:cs="Calibri"/>
          <w:b/>
          <w:color w:val="272727"/>
          <w:sz w:val="20"/>
          <w:szCs w:val="20"/>
          <w:highlight w:val="white"/>
        </w:rPr>
        <w:t>MED:</w:t>
      </w:r>
      <w:r>
        <w:rPr>
          <w:rFonts w:ascii="Calibri" w:eastAsia="Calibri" w:hAnsi="Calibri" w:cs="Calibri"/>
          <w:color w:val="272727"/>
          <w:sz w:val="20"/>
          <w:szCs w:val="20"/>
          <w:highlight w:val="white"/>
        </w:rPr>
        <w:t xml:space="preserve"> Betina Nydal, Peter Zandersen, Ulver Skuli Abildgaard og Sophie Zinckernagel</w:t>
      </w:r>
      <w:r>
        <w:rPr>
          <w:rFonts w:ascii="Calibri" w:eastAsia="Calibri" w:hAnsi="Calibri" w:cs="Calibri"/>
          <w:color w:val="272727"/>
          <w:sz w:val="20"/>
          <w:szCs w:val="20"/>
          <w:highlight w:val="white"/>
        </w:rPr>
        <w:br/>
      </w:r>
      <w:r>
        <w:rPr>
          <w:rFonts w:ascii="Calibri" w:eastAsia="Calibri" w:hAnsi="Calibri" w:cs="Calibri"/>
          <w:b/>
          <w:color w:val="272727"/>
          <w:sz w:val="20"/>
          <w:szCs w:val="20"/>
          <w:highlight w:val="white"/>
        </w:rPr>
        <w:t>KONSTRUKTION:</w:t>
      </w:r>
      <w:r>
        <w:rPr>
          <w:rFonts w:ascii="Calibri" w:eastAsia="Calibri" w:hAnsi="Calibri" w:cs="Calibri"/>
          <w:color w:val="272727"/>
          <w:sz w:val="20"/>
          <w:szCs w:val="20"/>
          <w:highlight w:val="white"/>
        </w:rPr>
        <w:t xml:space="preserve"> Emil Hansen</w:t>
      </w:r>
      <w:r>
        <w:rPr>
          <w:rFonts w:ascii="Calibri" w:eastAsia="Calibri" w:hAnsi="Calibri" w:cs="Calibri"/>
          <w:color w:val="272727"/>
          <w:sz w:val="20"/>
          <w:szCs w:val="20"/>
          <w:highlight w:val="white"/>
        </w:rPr>
        <w:br/>
      </w:r>
      <w:r>
        <w:rPr>
          <w:rFonts w:ascii="Calibri" w:eastAsia="Calibri" w:hAnsi="Calibri" w:cs="Calibri"/>
          <w:b/>
          <w:color w:val="272727"/>
          <w:sz w:val="20"/>
          <w:szCs w:val="20"/>
          <w:highlight w:val="white"/>
        </w:rPr>
        <w:t>TEKST:</w:t>
      </w:r>
      <w:r>
        <w:rPr>
          <w:rFonts w:ascii="Calibri" w:eastAsia="Calibri" w:hAnsi="Calibri" w:cs="Calibri"/>
          <w:color w:val="272727"/>
          <w:sz w:val="20"/>
          <w:szCs w:val="20"/>
          <w:highlight w:val="white"/>
        </w:rPr>
        <w:t xml:space="preserve"> Ghita Makowska Rasmussen</w:t>
      </w:r>
      <w:r>
        <w:rPr>
          <w:rFonts w:ascii="Calibri" w:eastAsia="Calibri" w:hAnsi="Calibri" w:cs="Calibri"/>
          <w:color w:val="272727"/>
          <w:sz w:val="20"/>
          <w:szCs w:val="20"/>
          <w:highlight w:val="white"/>
        </w:rPr>
        <w:br/>
      </w:r>
      <w:r>
        <w:rPr>
          <w:rFonts w:ascii="Calibri" w:eastAsia="Calibri" w:hAnsi="Calibri" w:cs="Calibri"/>
          <w:b/>
          <w:color w:val="272727"/>
          <w:sz w:val="20"/>
          <w:szCs w:val="20"/>
          <w:highlight w:val="white"/>
        </w:rPr>
        <w:t>LYDDESIGN:</w:t>
      </w:r>
      <w:r>
        <w:rPr>
          <w:rFonts w:ascii="Calibri" w:eastAsia="Calibri" w:hAnsi="Calibri" w:cs="Calibri"/>
          <w:color w:val="272727"/>
          <w:sz w:val="20"/>
          <w:szCs w:val="20"/>
          <w:highlight w:val="white"/>
        </w:rPr>
        <w:t xml:space="preserve"> Jonas Vest og Brian Larsen</w:t>
      </w:r>
      <w:r>
        <w:rPr>
          <w:rFonts w:ascii="Calibri" w:eastAsia="Calibri" w:hAnsi="Calibri" w:cs="Calibri"/>
          <w:color w:val="272727"/>
          <w:sz w:val="20"/>
          <w:szCs w:val="20"/>
          <w:highlight w:val="white"/>
        </w:rPr>
        <w:br/>
      </w:r>
      <w:r>
        <w:rPr>
          <w:rFonts w:ascii="Calibri" w:eastAsia="Calibri" w:hAnsi="Calibri" w:cs="Calibri"/>
          <w:b/>
          <w:color w:val="272727"/>
          <w:sz w:val="20"/>
          <w:szCs w:val="20"/>
          <w:highlight w:val="white"/>
        </w:rPr>
        <w:t>LYSKONSULENT:</w:t>
      </w:r>
      <w:r>
        <w:rPr>
          <w:rFonts w:ascii="Calibri" w:eastAsia="Calibri" w:hAnsi="Calibri" w:cs="Calibri"/>
          <w:color w:val="272727"/>
          <w:sz w:val="20"/>
          <w:szCs w:val="20"/>
          <w:highlight w:val="white"/>
        </w:rPr>
        <w:t xml:space="preserve"> Mikkel Jensen</w:t>
      </w:r>
    </w:p>
    <w:p w:rsidR="00EC1C9C" w:rsidRDefault="00FD1082">
      <w:pPr>
        <w:widowControl w:val="0"/>
        <w:spacing w:before="40" w:after="120"/>
        <w:rPr>
          <w:rFonts w:ascii="Calibri" w:eastAsia="Calibri" w:hAnsi="Calibri" w:cs="Calibri"/>
          <w:color w:val="272727"/>
          <w:sz w:val="20"/>
          <w:szCs w:val="20"/>
          <w:highlight w:val="white"/>
        </w:rPr>
      </w:pPr>
      <w:bookmarkStart w:id="2" w:name="_30j0zll" w:colFirst="0" w:colLast="0"/>
      <w:bookmarkEnd w:id="2"/>
      <w:r>
        <w:rPr>
          <w:rFonts w:ascii="Calibri" w:eastAsia="Calibri" w:hAnsi="Calibri" w:cs="Calibri"/>
          <w:color w:val="272727"/>
          <w:sz w:val="20"/>
          <w:szCs w:val="20"/>
          <w:highlight w:val="white"/>
        </w:rPr>
        <w:t>Fire personer – to mænd og to kvinder – bliver revet ud af deres fortid og kastet ind i forskellige livskapitler. Scenerne er variationer over liv. I forestillingen</w:t>
      </w:r>
      <w:r>
        <w:rPr>
          <w:rFonts w:ascii="Calibri" w:eastAsia="Calibri" w:hAnsi="Calibri" w:cs="Calibri"/>
          <w:color w:val="272727"/>
          <w:sz w:val="20"/>
          <w:szCs w:val="20"/>
          <w:highlight w:val="white"/>
        </w:rPr>
        <w:t xml:space="preserve"> </w:t>
      </w:r>
      <w:r>
        <w:rPr>
          <w:rFonts w:ascii="Calibri" w:eastAsia="Calibri" w:hAnsi="Calibri" w:cs="Calibri"/>
          <w:b/>
          <w:color w:val="272727"/>
          <w:sz w:val="20"/>
          <w:szCs w:val="20"/>
          <w:highlight w:val="white"/>
        </w:rPr>
        <w:t>KORT OVER GLEMTE FORBINDELSER</w:t>
      </w:r>
      <w:r>
        <w:rPr>
          <w:rFonts w:ascii="Calibri" w:eastAsia="Calibri" w:hAnsi="Calibri" w:cs="Calibri"/>
          <w:color w:val="272727"/>
          <w:sz w:val="20"/>
          <w:szCs w:val="20"/>
          <w:highlight w:val="white"/>
        </w:rPr>
        <w:t xml:space="preserve"> vader vi rundt i en labyrint uden ind- eller udgange. Nogle gange det rene Tivoli, andre gange et selvskabt helvede. Men det er også et sted, der giver mulighed for et utopisk møde mellem værk og menneske, drøm og virkelighed</w:t>
      </w:r>
      <w:r>
        <w:rPr>
          <w:rFonts w:ascii="Calibri" w:eastAsia="Calibri" w:hAnsi="Calibri" w:cs="Calibri"/>
          <w:color w:val="272727"/>
          <w:sz w:val="20"/>
          <w:szCs w:val="20"/>
          <w:highlight w:val="white"/>
        </w:rPr>
        <w:t>.</w:t>
      </w:r>
    </w:p>
    <w:p w:rsidR="00EC1C9C" w:rsidRDefault="00FD1082">
      <w:pPr>
        <w:widowControl w:val="0"/>
        <w:rPr>
          <w:rFonts w:ascii="Calibri" w:eastAsia="Calibri" w:hAnsi="Calibri" w:cs="Calibri"/>
          <w:sz w:val="20"/>
          <w:szCs w:val="20"/>
        </w:rPr>
      </w:pPr>
      <w:r>
        <w:rPr>
          <w:rFonts w:ascii="Calibri" w:eastAsia="Calibri" w:hAnsi="Calibri" w:cs="Calibri"/>
          <w:i/>
          <w:sz w:val="20"/>
          <w:szCs w:val="20"/>
        </w:rPr>
        <w:t>Jeg skriver ikke dramatik for at finde et konstrueret plot, nogle færdigstøbte karakterer med et fastlagt budskab, men for at insistere på, at livet er et irriterende paradoks mellem op- og nedture. Det skal ikke bekæmpes – men bruges. Det gør vi på scen</w:t>
      </w:r>
      <w:r>
        <w:rPr>
          <w:rFonts w:ascii="Calibri" w:eastAsia="Calibri" w:hAnsi="Calibri" w:cs="Calibri"/>
          <w:i/>
          <w:sz w:val="20"/>
          <w:szCs w:val="20"/>
        </w:rPr>
        <w:t>en ved at fokusere på rytme, timing, overgange og møder. Der opstår en dramatisk effekt i mellemrummet mellem fantasi og hverdag, identitet og verden. Og så er det, alle de eksistentielle spørgsmål dukker op. Hvor mange forskellige personer kan man nå at v</w:t>
      </w:r>
      <w:r>
        <w:rPr>
          <w:rFonts w:ascii="Calibri" w:eastAsia="Calibri" w:hAnsi="Calibri" w:cs="Calibri"/>
          <w:i/>
          <w:sz w:val="20"/>
          <w:szCs w:val="20"/>
        </w:rPr>
        <w:t>ære i et liv – og hvordan forpligter det? Hvad bruger jeg mit liv på - og hvad vil jeg bruge det på</w:t>
      </w:r>
      <w:r>
        <w:rPr>
          <w:rFonts w:ascii="Calibri" w:eastAsia="Calibri" w:hAnsi="Calibri" w:cs="Calibri"/>
          <w:sz w:val="20"/>
          <w:szCs w:val="20"/>
        </w:rPr>
        <w:t>?</w:t>
      </w:r>
    </w:p>
    <w:p w:rsidR="00EC1C9C" w:rsidRDefault="00FD1082">
      <w:pPr>
        <w:widowControl w:val="0"/>
        <w:rPr>
          <w:rFonts w:ascii="Calibri" w:eastAsia="Calibri" w:hAnsi="Calibri" w:cs="Calibri"/>
          <w:sz w:val="20"/>
          <w:szCs w:val="20"/>
        </w:rPr>
      </w:pPr>
      <w:r>
        <w:rPr>
          <w:rFonts w:ascii="Calibri" w:eastAsia="Calibri" w:hAnsi="Calibri" w:cs="Calibri"/>
          <w:sz w:val="20"/>
          <w:szCs w:val="20"/>
        </w:rPr>
        <w:t>Dramatiker Ghita Makowska Rasmussen</w:t>
      </w:r>
    </w:p>
    <w:p w:rsidR="00EC1C9C" w:rsidRDefault="00EC1C9C">
      <w:pPr>
        <w:widowControl w:val="0"/>
        <w:rPr>
          <w:rFonts w:ascii="Calibri" w:eastAsia="Calibri" w:hAnsi="Calibri" w:cs="Calibri"/>
          <w:sz w:val="20"/>
          <w:szCs w:val="20"/>
        </w:rPr>
      </w:pPr>
    </w:p>
    <w:p w:rsidR="00EC1C9C" w:rsidRDefault="00FD1082">
      <w:pPr>
        <w:widowControl w:val="0"/>
        <w:rPr>
          <w:rFonts w:ascii="Calibri" w:eastAsia="Calibri" w:hAnsi="Calibri" w:cs="Calibri"/>
          <w:sz w:val="20"/>
          <w:szCs w:val="20"/>
          <w:highlight w:val="white"/>
        </w:rPr>
      </w:pPr>
      <w:r>
        <w:rPr>
          <w:rFonts w:ascii="Calibri" w:eastAsia="Calibri" w:hAnsi="Calibri" w:cs="Calibri"/>
          <w:b/>
          <w:color w:val="272727"/>
          <w:sz w:val="20"/>
          <w:szCs w:val="20"/>
          <w:highlight w:val="white"/>
        </w:rPr>
        <w:t xml:space="preserve">KORT OVER GLEMTE FORBINDELSER </w:t>
      </w:r>
      <w:r>
        <w:rPr>
          <w:rFonts w:ascii="Calibri" w:eastAsia="Calibri" w:hAnsi="Calibri" w:cs="Calibri"/>
          <w:color w:val="272727"/>
          <w:sz w:val="20"/>
          <w:szCs w:val="20"/>
          <w:highlight w:val="white"/>
        </w:rPr>
        <w:t>er sidste forestilling i Ghita Makowska Rasmussens trilogien om identitet i opbrud og pu</w:t>
      </w:r>
      <w:r>
        <w:rPr>
          <w:rFonts w:ascii="Calibri" w:eastAsia="Calibri" w:hAnsi="Calibri" w:cs="Calibri"/>
          <w:color w:val="272727"/>
          <w:sz w:val="20"/>
          <w:szCs w:val="20"/>
          <w:highlight w:val="white"/>
        </w:rPr>
        <w:t>nktering af lineære virkelighedsopfattelser. Ghita Makowska modtog en Reumerts talentpris i 2013 for det første stykke ”Man skulle tro jeg var en anden”. Og den efterfølgende ”Owner of a Prison” blev belønnet med Statens Kunstfonds præmiering for sin indre</w:t>
      </w:r>
      <w:r>
        <w:rPr>
          <w:rFonts w:ascii="Calibri" w:eastAsia="Calibri" w:hAnsi="Calibri" w:cs="Calibri"/>
          <w:color w:val="272727"/>
          <w:sz w:val="20"/>
          <w:szCs w:val="20"/>
          <w:highlight w:val="white"/>
        </w:rPr>
        <w:t xml:space="preserve"> labyrintiske fremstilling af identitet og kærlighed i 2015.</w:t>
      </w:r>
      <w:r>
        <w:rPr>
          <w:rFonts w:ascii="Calibri" w:eastAsia="Calibri" w:hAnsi="Calibri" w:cs="Calibri"/>
          <w:sz w:val="20"/>
          <w:szCs w:val="20"/>
          <w:highlight w:val="white"/>
        </w:rPr>
        <w:t xml:space="preserve"> </w:t>
      </w:r>
      <w:r>
        <w:rPr>
          <w:rFonts w:ascii="Calibri" w:eastAsia="Calibri" w:hAnsi="Calibri" w:cs="Calibri"/>
          <w:color w:val="272727"/>
          <w:sz w:val="20"/>
          <w:szCs w:val="20"/>
          <w:highlight w:val="white"/>
        </w:rPr>
        <w:t>Instruktør Emil Hansen har konstrueret begge forestillinger og afslutter hermed trilogien med ”Kort over glemte forbindelser”.</w:t>
      </w:r>
    </w:p>
    <w:p w:rsidR="00EC1C9C" w:rsidRDefault="00EC1C9C">
      <w:pPr>
        <w:widowControl w:val="0"/>
        <w:rPr>
          <w:rFonts w:ascii="Calibri" w:eastAsia="Calibri" w:hAnsi="Calibri" w:cs="Calibri"/>
          <w:sz w:val="20"/>
          <w:szCs w:val="20"/>
          <w:highlight w:val="white"/>
        </w:rPr>
      </w:pPr>
    </w:p>
    <w:p w:rsidR="00EC1C9C" w:rsidRDefault="00FD1082">
      <w:pPr>
        <w:widowControl w:val="0"/>
        <w:spacing w:before="40" w:after="120"/>
        <w:rPr>
          <w:rFonts w:ascii="Calibri" w:eastAsia="Calibri" w:hAnsi="Calibri" w:cs="Calibri"/>
          <w:color w:val="272727"/>
          <w:sz w:val="20"/>
          <w:szCs w:val="20"/>
          <w:highlight w:val="white"/>
        </w:rPr>
      </w:pPr>
      <w:r>
        <w:rPr>
          <w:rFonts w:ascii="Calibri" w:eastAsia="Calibri" w:hAnsi="Calibri" w:cs="Calibri"/>
          <w:b/>
          <w:color w:val="272727"/>
          <w:sz w:val="20"/>
          <w:szCs w:val="20"/>
          <w:highlight w:val="white"/>
        </w:rPr>
        <w:t>Gæstespil af Teater Legio</w:t>
      </w:r>
      <w:r>
        <w:rPr>
          <w:color w:val="272727"/>
          <w:sz w:val="27"/>
          <w:szCs w:val="27"/>
          <w:highlight w:val="white"/>
        </w:rPr>
        <w:br/>
      </w:r>
      <w:r>
        <w:rPr>
          <w:rFonts w:ascii="Calibri" w:eastAsia="Calibri" w:hAnsi="Calibri" w:cs="Calibri"/>
          <w:color w:val="272727"/>
          <w:sz w:val="20"/>
          <w:szCs w:val="20"/>
          <w:highlight w:val="white"/>
        </w:rPr>
        <w:t xml:space="preserve">Forestillingen spiller på Teater FÅR302, </w:t>
      </w:r>
      <w:r>
        <w:rPr>
          <w:rFonts w:ascii="Calibri" w:eastAsia="Calibri" w:hAnsi="Calibri" w:cs="Calibri"/>
          <w:color w:val="272727"/>
          <w:sz w:val="20"/>
          <w:szCs w:val="20"/>
          <w:highlight w:val="white"/>
        </w:rPr>
        <w:t xml:space="preserve">Toldbodgade 6, 1254 København K </w:t>
      </w:r>
      <w:r>
        <w:rPr>
          <w:rFonts w:ascii="Calibri" w:eastAsia="Calibri" w:hAnsi="Calibri" w:cs="Calibri"/>
          <w:color w:val="272727"/>
          <w:sz w:val="20"/>
          <w:szCs w:val="20"/>
          <w:highlight w:val="white"/>
        </w:rPr>
        <w:br/>
        <w:t xml:space="preserve">D. 20. maj – 10. juni, man-fre kl. 20, lør kl. 17. Billetpris 40-140 kr. </w:t>
      </w:r>
    </w:p>
    <w:p w:rsidR="00EC1C9C" w:rsidRDefault="00FD1082">
      <w:pPr>
        <w:widowControl w:val="0"/>
        <w:spacing w:before="40" w:after="120"/>
        <w:rPr>
          <w:rFonts w:ascii="Calibri" w:eastAsia="Calibri" w:hAnsi="Calibri" w:cs="Calibri"/>
          <w:color w:val="272727"/>
          <w:sz w:val="20"/>
          <w:szCs w:val="20"/>
          <w:highlight w:val="white"/>
        </w:rPr>
      </w:pPr>
      <w:r>
        <w:rPr>
          <w:rFonts w:ascii="Calibri" w:eastAsia="Calibri" w:hAnsi="Calibri" w:cs="Calibri"/>
          <w:color w:val="272727"/>
          <w:sz w:val="20"/>
          <w:szCs w:val="20"/>
          <w:highlight w:val="white"/>
        </w:rPr>
        <w:t>Billetter via. faar302.dk el teaterbilletter.dk</w:t>
      </w:r>
    </w:p>
    <w:p w:rsidR="00EC1C9C" w:rsidRDefault="00FD1082">
      <w:pPr>
        <w:widowControl w:val="0"/>
        <w:spacing w:before="40" w:after="120"/>
        <w:rPr>
          <w:rFonts w:ascii="Calibri" w:eastAsia="Calibri" w:hAnsi="Calibri" w:cs="Calibri"/>
          <w:color w:val="272727"/>
          <w:sz w:val="20"/>
          <w:szCs w:val="20"/>
          <w:highlight w:val="white"/>
        </w:rPr>
      </w:pPr>
      <w:r>
        <w:rPr>
          <w:rFonts w:ascii="Calibri" w:eastAsia="Calibri" w:hAnsi="Calibri" w:cs="Calibri"/>
          <w:color w:val="272727"/>
          <w:sz w:val="20"/>
          <w:szCs w:val="20"/>
          <w:highlight w:val="white"/>
        </w:rPr>
        <w:t>Forestillingen er støttet af Statens Kunstfond og Bikubenfonden.</w:t>
      </w:r>
    </w:p>
    <w:p w:rsidR="00EC1C9C" w:rsidRDefault="00FD1082">
      <w:pPr>
        <w:widowControl w:val="0"/>
        <w:spacing w:before="40" w:after="120"/>
        <w:rPr>
          <w:rFonts w:ascii="Calibri" w:eastAsia="Calibri" w:hAnsi="Calibri" w:cs="Calibri"/>
          <w:color w:val="272727"/>
          <w:sz w:val="20"/>
          <w:szCs w:val="20"/>
          <w:highlight w:val="white"/>
        </w:rPr>
      </w:pPr>
      <w:r>
        <w:rPr>
          <w:rFonts w:ascii="Calibri" w:eastAsia="Calibri" w:hAnsi="Calibri" w:cs="Calibri"/>
          <w:color w:val="272727"/>
          <w:sz w:val="20"/>
          <w:szCs w:val="20"/>
          <w:highlight w:val="white"/>
        </w:rPr>
        <w:t>For yderligere oplysninger kontakt p</w:t>
      </w:r>
      <w:r>
        <w:rPr>
          <w:rFonts w:ascii="Calibri" w:eastAsia="Calibri" w:hAnsi="Calibri" w:cs="Calibri"/>
          <w:color w:val="272727"/>
          <w:sz w:val="20"/>
          <w:szCs w:val="20"/>
          <w:highlight w:val="white"/>
        </w:rPr>
        <w:t xml:space="preserve">ressechef Karina Lykkesborg på 28930616 eller </w:t>
      </w:r>
      <w:hyperlink r:id="rId6">
        <w:r>
          <w:rPr>
            <w:rFonts w:ascii="Calibri" w:eastAsia="Calibri" w:hAnsi="Calibri" w:cs="Calibri"/>
            <w:color w:val="1155CC"/>
            <w:sz w:val="20"/>
            <w:szCs w:val="20"/>
            <w:highlight w:val="white"/>
            <w:u w:val="single"/>
          </w:rPr>
          <w:t>karina@faar302.dk</w:t>
        </w:r>
      </w:hyperlink>
      <w:r>
        <w:rPr>
          <w:rFonts w:ascii="Calibri" w:eastAsia="Calibri" w:hAnsi="Calibri" w:cs="Calibri"/>
          <w:color w:val="272727"/>
          <w:sz w:val="20"/>
          <w:szCs w:val="20"/>
          <w:highlight w:val="white"/>
        </w:rPr>
        <w:t>. Fotokredit: Karoline Lieberkind Grafik: Maibritt Amsler</w:t>
      </w:r>
    </w:p>
    <w:p w:rsidR="00EC1C9C" w:rsidRDefault="00EC1C9C">
      <w:pPr>
        <w:widowControl w:val="0"/>
        <w:rPr>
          <w:rFonts w:ascii="Calibri" w:eastAsia="Calibri" w:hAnsi="Calibri" w:cs="Calibri"/>
          <w:sz w:val="20"/>
          <w:szCs w:val="20"/>
          <w:highlight w:val="white"/>
        </w:rPr>
      </w:pPr>
    </w:p>
    <w:p w:rsidR="00EC1C9C" w:rsidRDefault="00FD1082">
      <w:pPr>
        <w:widowControl w:val="0"/>
        <w:rPr>
          <w:rFonts w:ascii="Calibri" w:eastAsia="Calibri" w:hAnsi="Calibri" w:cs="Calibri"/>
          <w:b/>
          <w:color w:val="272727"/>
          <w:sz w:val="20"/>
          <w:szCs w:val="20"/>
        </w:rPr>
      </w:pPr>
      <w:r>
        <w:rPr>
          <w:rFonts w:ascii="Calibri" w:eastAsia="Calibri" w:hAnsi="Calibri" w:cs="Calibri"/>
          <w:b/>
          <w:color w:val="272727"/>
          <w:sz w:val="20"/>
          <w:szCs w:val="20"/>
        </w:rPr>
        <w:t>Om dramatiker Ghita Makowska Rasmussen</w:t>
      </w:r>
    </w:p>
    <w:p w:rsidR="00EC1C9C" w:rsidRDefault="00FD1082">
      <w:pPr>
        <w:widowControl w:val="0"/>
        <w:rPr>
          <w:rFonts w:ascii="Calibri" w:eastAsia="Calibri" w:hAnsi="Calibri" w:cs="Calibri"/>
          <w:color w:val="272727"/>
          <w:sz w:val="20"/>
          <w:szCs w:val="20"/>
        </w:rPr>
      </w:pPr>
      <w:r>
        <w:rPr>
          <w:rFonts w:ascii="Calibri" w:eastAsia="Calibri" w:hAnsi="Calibri" w:cs="Calibri"/>
          <w:color w:val="272727"/>
          <w:sz w:val="20"/>
          <w:szCs w:val="20"/>
        </w:rPr>
        <w:t>Uddannet på Københavns Universitet i teatervidenskab. Har tidligere skrevet kulturjournalistik for dagspressen, før hun debuterede med stykket ’Man skulle tro jeg var en anden’ på Teater Får302, som hun modtog Reumerts talentpris 2013 for. Det var den førs</w:t>
      </w:r>
      <w:r>
        <w:rPr>
          <w:rFonts w:ascii="Calibri" w:eastAsia="Calibri" w:hAnsi="Calibri" w:cs="Calibri"/>
          <w:color w:val="272727"/>
          <w:sz w:val="20"/>
          <w:szCs w:val="20"/>
        </w:rPr>
        <w:t>te del af en trilogi om identitet i opbrud og punktering af lineære virkelighedsopfattelser. ’Owner of a Prison’ fra 2015 på Københavns Musikteater blev belønnet med Statens Kunstfonds præmiering for sin indre labyrintiske fremstilling af identitet og kærl</w:t>
      </w:r>
      <w:r>
        <w:rPr>
          <w:rFonts w:ascii="Calibri" w:eastAsia="Calibri" w:hAnsi="Calibri" w:cs="Calibri"/>
          <w:color w:val="272727"/>
          <w:sz w:val="20"/>
          <w:szCs w:val="20"/>
        </w:rPr>
        <w:t>ighed. Samarbejdet med instruktør Emil Hansen gentages nu i ’Kort over glemte forbindelser’ – den sidste del af trilogi på Får302.</w:t>
      </w:r>
    </w:p>
    <w:p w:rsidR="00EC1C9C" w:rsidRDefault="00EC1C9C">
      <w:pPr>
        <w:widowControl w:val="0"/>
        <w:rPr>
          <w:rFonts w:ascii="Calibri" w:eastAsia="Calibri" w:hAnsi="Calibri" w:cs="Calibri"/>
          <w:b/>
          <w:color w:val="272727"/>
          <w:sz w:val="20"/>
          <w:szCs w:val="20"/>
        </w:rPr>
      </w:pPr>
    </w:p>
    <w:p w:rsidR="00EC1C9C" w:rsidRDefault="00FD1082">
      <w:pPr>
        <w:widowControl w:val="0"/>
        <w:rPr>
          <w:rFonts w:ascii="Calibri" w:eastAsia="Calibri" w:hAnsi="Calibri" w:cs="Calibri"/>
          <w:color w:val="272727"/>
          <w:sz w:val="20"/>
          <w:szCs w:val="20"/>
        </w:rPr>
      </w:pPr>
      <w:r>
        <w:rPr>
          <w:rFonts w:ascii="Calibri" w:eastAsia="Calibri" w:hAnsi="Calibri" w:cs="Calibri"/>
          <w:b/>
          <w:color w:val="272727"/>
          <w:sz w:val="20"/>
          <w:szCs w:val="20"/>
        </w:rPr>
        <w:t>Om instruktør Emil Hansen</w:t>
      </w:r>
      <w:r>
        <w:rPr>
          <w:rFonts w:ascii="Calibri" w:eastAsia="Calibri" w:hAnsi="Calibri" w:cs="Calibri"/>
          <w:b/>
          <w:color w:val="272727"/>
          <w:sz w:val="20"/>
          <w:szCs w:val="20"/>
        </w:rPr>
        <w:br/>
      </w:r>
      <w:r>
        <w:rPr>
          <w:rFonts w:ascii="Calibri" w:eastAsia="Calibri" w:hAnsi="Calibri" w:cs="Calibri"/>
          <w:color w:val="272727"/>
          <w:sz w:val="20"/>
          <w:szCs w:val="20"/>
        </w:rPr>
        <w:t>Uddannet instruktør Statens Teaterskole 1989</w:t>
      </w:r>
    </w:p>
    <w:p w:rsidR="00EC1C9C" w:rsidRDefault="00FD1082">
      <w:pPr>
        <w:widowControl w:val="0"/>
        <w:rPr>
          <w:rFonts w:ascii="Calibri" w:eastAsia="Calibri" w:hAnsi="Calibri" w:cs="Calibri"/>
          <w:color w:val="272727"/>
          <w:sz w:val="20"/>
          <w:szCs w:val="20"/>
        </w:rPr>
      </w:pPr>
      <w:r>
        <w:rPr>
          <w:rFonts w:ascii="Calibri" w:eastAsia="Calibri" w:hAnsi="Calibri" w:cs="Calibri"/>
          <w:color w:val="272727"/>
          <w:sz w:val="20"/>
          <w:szCs w:val="20"/>
        </w:rPr>
        <w:t>Kunstnerisk leder og instruktør på Bådteatret (2002-2</w:t>
      </w:r>
      <w:r>
        <w:rPr>
          <w:rFonts w:ascii="Calibri" w:eastAsia="Calibri" w:hAnsi="Calibri" w:cs="Calibri"/>
          <w:color w:val="272727"/>
          <w:sz w:val="20"/>
          <w:szCs w:val="20"/>
        </w:rPr>
        <w:t>007). 2007- tilknyttet som fast instruktør</w:t>
      </w:r>
    </w:p>
    <w:p w:rsidR="00EC1C9C" w:rsidRDefault="00FD1082">
      <w:pPr>
        <w:widowControl w:val="0"/>
        <w:rPr>
          <w:rFonts w:ascii="Calibri" w:eastAsia="Calibri" w:hAnsi="Calibri" w:cs="Calibri"/>
          <w:color w:val="272727"/>
          <w:sz w:val="20"/>
          <w:szCs w:val="20"/>
        </w:rPr>
      </w:pPr>
      <w:r>
        <w:rPr>
          <w:rFonts w:ascii="Calibri" w:eastAsia="Calibri" w:hAnsi="Calibri" w:cs="Calibri"/>
          <w:color w:val="272727"/>
          <w:sz w:val="20"/>
          <w:szCs w:val="20"/>
        </w:rPr>
        <w:t>manus og instruktion af ”Women is the nigger., ”På Bunden” og ”M.O.J.N.”animationsteater.  Konstruktør på Ghita Makowska Rasmussens trilogi.</w:t>
      </w:r>
    </w:p>
    <w:p w:rsidR="00EC1C9C" w:rsidRDefault="00EC1C9C">
      <w:pPr>
        <w:widowControl w:val="0"/>
        <w:rPr>
          <w:rFonts w:ascii="Calibri" w:eastAsia="Calibri" w:hAnsi="Calibri" w:cs="Calibri"/>
          <w:b/>
          <w:sz w:val="20"/>
          <w:szCs w:val="20"/>
          <w:highlight w:val="white"/>
        </w:rPr>
      </w:pPr>
    </w:p>
    <w:p w:rsidR="00EC1C9C" w:rsidRDefault="00FD1082">
      <w:pPr>
        <w:jc w:val="both"/>
        <w:rPr>
          <w:rFonts w:ascii="Calibri" w:eastAsia="Calibri" w:hAnsi="Calibri" w:cs="Calibri"/>
          <w:b/>
          <w:color w:val="1A1A1A"/>
          <w:sz w:val="20"/>
          <w:szCs w:val="20"/>
          <w:highlight w:val="white"/>
        </w:rPr>
      </w:pPr>
      <w:r>
        <w:rPr>
          <w:rFonts w:ascii="Calibri" w:eastAsia="Calibri" w:hAnsi="Calibri" w:cs="Calibri"/>
          <w:b/>
          <w:color w:val="1A1A1A"/>
          <w:sz w:val="20"/>
          <w:szCs w:val="20"/>
          <w:highlight w:val="white"/>
        </w:rPr>
        <w:t>Om skuespiller Peter Zandersen</w:t>
      </w:r>
    </w:p>
    <w:p w:rsidR="00EC1C9C" w:rsidRDefault="00FD1082">
      <w:pPr>
        <w:jc w:val="both"/>
        <w:rPr>
          <w:rFonts w:ascii="Calibri" w:eastAsia="Calibri" w:hAnsi="Calibri" w:cs="Calibri"/>
          <w:color w:val="1A1A1A"/>
          <w:sz w:val="20"/>
          <w:szCs w:val="20"/>
          <w:highlight w:val="white"/>
        </w:rPr>
      </w:pPr>
      <w:r>
        <w:rPr>
          <w:rFonts w:ascii="Calibri" w:eastAsia="Calibri" w:hAnsi="Calibri" w:cs="Calibri"/>
          <w:color w:val="1A1A1A"/>
          <w:sz w:val="20"/>
          <w:szCs w:val="20"/>
          <w:highlight w:val="white"/>
        </w:rPr>
        <w:t xml:space="preserve">Født 1983 og uddannet fra Skuespillerskolen ved Odense Teater 2012. Har siden medvirket i forestillinger på bl.a. Odense Teater, Grønnegårds Teatret, Teater Katapult og Københavns Musikteater samt i </w:t>
      </w:r>
      <w:r>
        <w:rPr>
          <w:rFonts w:ascii="Calibri" w:eastAsia="Calibri" w:hAnsi="Calibri" w:cs="Calibri"/>
          <w:i/>
          <w:color w:val="1A1A1A"/>
          <w:sz w:val="20"/>
          <w:szCs w:val="20"/>
          <w:highlight w:val="white"/>
        </w:rPr>
        <w:t xml:space="preserve">Livsens ondskab </w:t>
      </w:r>
      <w:r>
        <w:rPr>
          <w:rFonts w:ascii="Calibri" w:eastAsia="Calibri" w:hAnsi="Calibri" w:cs="Calibri"/>
          <w:color w:val="1A1A1A"/>
          <w:sz w:val="20"/>
          <w:szCs w:val="20"/>
          <w:highlight w:val="white"/>
        </w:rPr>
        <w:t>på Nørrebro teater. Derudover har man kun</w:t>
      </w:r>
      <w:r>
        <w:rPr>
          <w:rFonts w:ascii="Calibri" w:eastAsia="Calibri" w:hAnsi="Calibri" w:cs="Calibri"/>
          <w:color w:val="1A1A1A"/>
          <w:sz w:val="20"/>
          <w:szCs w:val="20"/>
          <w:highlight w:val="white"/>
        </w:rPr>
        <w:t xml:space="preserve">net opleve ham i tv-serierne </w:t>
      </w:r>
      <w:r>
        <w:rPr>
          <w:rFonts w:ascii="Calibri" w:eastAsia="Calibri" w:hAnsi="Calibri" w:cs="Calibri"/>
          <w:i/>
          <w:color w:val="1A1A1A"/>
          <w:sz w:val="20"/>
          <w:szCs w:val="20"/>
          <w:highlight w:val="white"/>
        </w:rPr>
        <w:t>Dicte</w:t>
      </w:r>
      <w:r>
        <w:rPr>
          <w:rFonts w:ascii="Calibri" w:eastAsia="Calibri" w:hAnsi="Calibri" w:cs="Calibri"/>
          <w:color w:val="1A1A1A"/>
          <w:sz w:val="20"/>
          <w:szCs w:val="20"/>
          <w:highlight w:val="white"/>
        </w:rPr>
        <w:t xml:space="preserve"> og </w:t>
      </w:r>
      <w:r>
        <w:rPr>
          <w:rFonts w:ascii="Calibri" w:eastAsia="Calibri" w:hAnsi="Calibri" w:cs="Calibri"/>
          <w:i/>
          <w:color w:val="1A1A1A"/>
          <w:sz w:val="20"/>
          <w:szCs w:val="20"/>
          <w:highlight w:val="white"/>
        </w:rPr>
        <w:t>Bedrag</w:t>
      </w:r>
      <w:r>
        <w:rPr>
          <w:rFonts w:ascii="Calibri" w:eastAsia="Calibri" w:hAnsi="Calibri" w:cs="Calibri"/>
          <w:color w:val="1A1A1A"/>
          <w:sz w:val="20"/>
          <w:szCs w:val="20"/>
          <w:highlight w:val="white"/>
        </w:rPr>
        <w:t>.</w:t>
      </w:r>
    </w:p>
    <w:p w:rsidR="00EC1C9C" w:rsidRDefault="00EC1C9C">
      <w:pPr>
        <w:rPr>
          <w:rFonts w:ascii="Calibri" w:eastAsia="Calibri" w:hAnsi="Calibri" w:cs="Calibri"/>
          <w:sz w:val="20"/>
          <w:szCs w:val="20"/>
        </w:rPr>
      </w:pPr>
    </w:p>
    <w:p w:rsidR="00EC1C9C" w:rsidRDefault="00FD1082">
      <w:pPr>
        <w:rPr>
          <w:rFonts w:ascii="Calibri" w:eastAsia="Calibri" w:hAnsi="Calibri" w:cs="Calibri"/>
          <w:b/>
          <w:sz w:val="20"/>
          <w:szCs w:val="20"/>
        </w:rPr>
      </w:pPr>
      <w:r>
        <w:rPr>
          <w:rFonts w:ascii="Calibri" w:eastAsia="Calibri" w:hAnsi="Calibri" w:cs="Calibri"/>
          <w:b/>
          <w:sz w:val="20"/>
          <w:szCs w:val="20"/>
        </w:rPr>
        <w:t>Om Sophie Zinckernagel</w:t>
      </w:r>
    </w:p>
    <w:p w:rsidR="00EC1C9C" w:rsidRDefault="00FD1082">
      <w:pPr>
        <w:rPr>
          <w:rFonts w:ascii="Calibri" w:eastAsia="Calibri" w:hAnsi="Calibri" w:cs="Calibri"/>
          <w:color w:val="222222"/>
          <w:sz w:val="20"/>
          <w:szCs w:val="20"/>
          <w:highlight w:val="white"/>
        </w:rPr>
      </w:pPr>
      <w:r>
        <w:rPr>
          <w:rFonts w:ascii="Calibri" w:eastAsia="Calibri" w:hAnsi="Calibri" w:cs="Calibri"/>
          <w:color w:val="222222"/>
          <w:sz w:val="20"/>
          <w:szCs w:val="20"/>
          <w:highlight w:val="white"/>
        </w:rPr>
        <w:t>Sophie Zinckernagel er uddannet fra Odense skuespillerskole i 2013. Hun debuterede på Odense teater i rollen som Den grønklædte i Peer Gynt. I 2014 modtog hun en talentpris for sin rolle</w:t>
      </w:r>
      <w:r>
        <w:rPr>
          <w:rFonts w:ascii="Calibri" w:eastAsia="Calibri" w:hAnsi="Calibri" w:cs="Calibri"/>
          <w:color w:val="222222"/>
          <w:sz w:val="20"/>
          <w:szCs w:val="20"/>
          <w:highlight w:val="white"/>
        </w:rPr>
        <w:t xml:space="preserve"> som Line i "Bye Bye, Yue Yue" af Line Mørkeby på teater Katapult i Århus. Hun har senest medvirket, i rollen som narkoman/nybagt mor i "Godt vi har Allan" på Teater V og som Donna Carlotta (en omskrivning af Don Carlos) i "Don Juan" på Teatret Slotsgården</w:t>
      </w:r>
      <w:r>
        <w:rPr>
          <w:rFonts w:ascii="Calibri" w:eastAsia="Calibri" w:hAnsi="Calibri" w:cs="Calibri"/>
          <w:color w:val="222222"/>
          <w:sz w:val="20"/>
          <w:szCs w:val="20"/>
          <w:highlight w:val="white"/>
        </w:rPr>
        <w:t xml:space="preserve"> i Odense. </w:t>
      </w:r>
    </w:p>
    <w:p w:rsidR="00EC1C9C" w:rsidRDefault="00EC1C9C">
      <w:pPr>
        <w:spacing w:before="40" w:line="113" w:lineRule="auto"/>
        <w:rPr>
          <w:rFonts w:ascii="Calibri" w:eastAsia="Calibri" w:hAnsi="Calibri" w:cs="Calibri"/>
          <w:color w:val="222222"/>
          <w:sz w:val="20"/>
          <w:szCs w:val="20"/>
          <w:highlight w:val="white"/>
        </w:rPr>
      </w:pPr>
    </w:p>
    <w:p w:rsidR="00EC1C9C" w:rsidRDefault="00FD1082">
      <w:pPr>
        <w:spacing w:before="40" w:line="113" w:lineRule="auto"/>
        <w:rPr>
          <w:rFonts w:ascii="Calibri" w:eastAsia="Calibri" w:hAnsi="Calibri" w:cs="Calibri"/>
          <w:color w:val="222222"/>
          <w:sz w:val="20"/>
          <w:szCs w:val="20"/>
          <w:highlight w:val="white"/>
        </w:rPr>
      </w:pPr>
      <w:r>
        <w:rPr>
          <w:rFonts w:ascii="Calibri" w:eastAsia="Calibri" w:hAnsi="Calibri" w:cs="Calibri"/>
          <w:b/>
          <w:color w:val="222222"/>
          <w:sz w:val="20"/>
          <w:szCs w:val="20"/>
          <w:highlight w:val="white"/>
        </w:rPr>
        <w:t>Om Betina Nydal</w:t>
      </w:r>
      <w:r>
        <w:rPr>
          <w:rFonts w:ascii="Calibri" w:eastAsia="Calibri" w:hAnsi="Calibri" w:cs="Calibri"/>
          <w:color w:val="222222"/>
          <w:sz w:val="20"/>
          <w:szCs w:val="20"/>
          <w:highlight w:val="white"/>
        </w:rPr>
        <w:br/>
        <w:t>Uddannet fra Odense Skuespillerskole i 2014. Har siden arbejdet på Odense teater, Teater Skotsgården i Odense, Teater Grob og på Teater FÅR302 hvor hun var med i Ghita Makowskas Owner of a Prison.</w:t>
      </w:r>
    </w:p>
    <w:p w:rsidR="00EC1C9C" w:rsidRDefault="00FD1082">
      <w:pPr>
        <w:spacing w:before="40" w:line="113" w:lineRule="auto"/>
        <w:rPr>
          <w:rFonts w:ascii="Calibri" w:eastAsia="Calibri" w:hAnsi="Calibri" w:cs="Calibri"/>
          <w:color w:val="222222"/>
          <w:sz w:val="20"/>
          <w:szCs w:val="20"/>
          <w:highlight w:val="white"/>
        </w:rPr>
      </w:pPr>
      <w:r>
        <w:rPr>
          <w:noProof/>
        </w:rPr>
        <w:drawing>
          <wp:inline distT="114300" distB="114300" distL="114300" distR="114300">
            <wp:extent cx="190500" cy="76200"/>
            <wp:effectExtent l="0" t="0" r="0" b="0"/>
            <wp:docPr id="1"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7"/>
                    <a:srcRect/>
                    <a:stretch>
                      <a:fillRect/>
                    </a:stretch>
                  </pic:blipFill>
                  <pic:spPr>
                    <a:xfrm>
                      <a:off x="0" y="0"/>
                      <a:ext cx="190500" cy="76200"/>
                    </a:xfrm>
                    <a:prstGeom prst="rect">
                      <a:avLst/>
                    </a:prstGeom>
                    <a:ln/>
                  </pic:spPr>
                </pic:pic>
              </a:graphicData>
            </a:graphic>
          </wp:inline>
        </w:drawing>
      </w:r>
    </w:p>
    <w:p w:rsidR="00EC1C9C" w:rsidRDefault="00FD1082">
      <w:pPr>
        <w:spacing w:before="40" w:line="113" w:lineRule="auto"/>
        <w:rPr>
          <w:rFonts w:ascii="Calibri" w:eastAsia="Calibri" w:hAnsi="Calibri" w:cs="Calibri"/>
          <w:b/>
          <w:color w:val="222222"/>
          <w:sz w:val="20"/>
          <w:szCs w:val="20"/>
          <w:highlight w:val="white"/>
        </w:rPr>
      </w:pPr>
      <w:r>
        <w:rPr>
          <w:rFonts w:ascii="Calibri" w:eastAsia="Calibri" w:hAnsi="Calibri" w:cs="Calibri"/>
          <w:b/>
          <w:color w:val="222222"/>
          <w:sz w:val="20"/>
          <w:szCs w:val="20"/>
          <w:highlight w:val="white"/>
        </w:rPr>
        <w:t>Om Ulver Skuli Abildgaard</w:t>
      </w:r>
    </w:p>
    <w:p w:rsidR="00EC1C9C" w:rsidRDefault="00FD1082">
      <w:pPr>
        <w:spacing w:before="40" w:line="113" w:lineRule="auto"/>
        <w:rPr>
          <w:rFonts w:ascii="Calibri" w:eastAsia="Calibri" w:hAnsi="Calibri" w:cs="Calibri"/>
          <w:sz w:val="20"/>
          <w:szCs w:val="20"/>
        </w:rPr>
      </w:pPr>
      <w:r>
        <w:rPr>
          <w:rFonts w:ascii="Calibri" w:eastAsia="Calibri" w:hAnsi="Calibri" w:cs="Calibri"/>
          <w:color w:val="222222"/>
          <w:sz w:val="20"/>
          <w:szCs w:val="20"/>
          <w:highlight w:val="white"/>
        </w:rPr>
        <w:t>Uddannet på Odense teater i 1984 og fungeret som skuespiller på en langt række af landets store scener som fx. Det Kongelige teater, Grønnegårdsteatret.</w:t>
      </w:r>
    </w:p>
    <w:sectPr w:rsidR="00EC1C9C">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
  <w:rsids>
    <w:rsidRoot w:val="00EC1C9C"/>
    <w:rsid w:val="00EC1C9C"/>
    <w:rsid w:val="00FD10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da-DK" w:eastAsia="da-DK"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Overskrift1">
    <w:name w:val="heading 1"/>
    <w:basedOn w:val="Normal"/>
    <w:next w:val="Normal"/>
    <w:pPr>
      <w:keepNext/>
      <w:keepLines/>
      <w:spacing w:before="400" w:after="120"/>
      <w:contextualSpacing/>
      <w:outlineLvl w:val="0"/>
    </w:pPr>
    <w:rPr>
      <w:sz w:val="40"/>
      <w:szCs w:val="40"/>
    </w:rPr>
  </w:style>
  <w:style w:type="paragraph" w:styleId="Overskrift2">
    <w:name w:val="heading 2"/>
    <w:basedOn w:val="Normal"/>
    <w:next w:val="Normal"/>
    <w:pPr>
      <w:keepNext/>
      <w:keepLines/>
      <w:spacing w:before="360" w:after="120"/>
      <w:contextualSpacing/>
      <w:outlineLvl w:val="1"/>
    </w:pPr>
    <w:rPr>
      <w:sz w:val="32"/>
      <w:szCs w:val="32"/>
    </w:rPr>
  </w:style>
  <w:style w:type="paragraph" w:styleId="Overskrift3">
    <w:name w:val="heading 3"/>
    <w:basedOn w:val="Normal"/>
    <w:next w:val="Normal"/>
    <w:pPr>
      <w:keepNext/>
      <w:keepLines/>
      <w:spacing w:before="320" w:after="80"/>
      <w:contextualSpacing/>
      <w:outlineLvl w:val="2"/>
    </w:pPr>
    <w:rPr>
      <w:color w:val="434343"/>
      <w:sz w:val="28"/>
      <w:szCs w:val="28"/>
    </w:rPr>
  </w:style>
  <w:style w:type="paragraph" w:styleId="Overskrift4">
    <w:name w:val="heading 4"/>
    <w:basedOn w:val="Normal"/>
    <w:next w:val="Normal"/>
    <w:pPr>
      <w:keepNext/>
      <w:keepLines/>
      <w:spacing w:before="280" w:after="80"/>
      <w:contextualSpacing/>
      <w:outlineLvl w:val="3"/>
    </w:pPr>
    <w:rPr>
      <w:color w:val="666666"/>
      <w:sz w:val="24"/>
      <w:szCs w:val="24"/>
    </w:rPr>
  </w:style>
  <w:style w:type="paragraph" w:styleId="Overskrift5">
    <w:name w:val="heading 5"/>
    <w:basedOn w:val="Normal"/>
    <w:next w:val="Normal"/>
    <w:pPr>
      <w:keepNext/>
      <w:keepLines/>
      <w:spacing w:before="240" w:after="80"/>
      <w:contextualSpacing/>
      <w:outlineLvl w:val="4"/>
    </w:pPr>
    <w:rPr>
      <w:color w:val="666666"/>
    </w:rPr>
  </w:style>
  <w:style w:type="paragraph" w:styleId="Overskrift6">
    <w:name w:val="heading 6"/>
    <w:basedOn w:val="Normal"/>
    <w:next w:val="Normal"/>
    <w:pPr>
      <w:keepNext/>
      <w:keepLines/>
      <w:spacing w:before="240" w:after="80"/>
      <w:contextualSpacing/>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contextualSpacing/>
    </w:pPr>
    <w:rPr>
      <w:sz w:val="52"/>
      <w:szCs w:val="52"/>
    </w:rPr>
  </w:style>
  <w:style w:type="paragraph" w:styleId="Undertitel">
    <w:name w:val="Subtitle"/>
    <w:basedOn w:val="Normal"/>
    <w:next w:val="Normal"/>
    <w:pPr>
      <w:keepNext/>
      <w:keepLines/>
      <w:spacing w:after="320"/>
      <w:contextualSpacing/>
    </w:pPr>
    <w:rPr>
      <w:color w:val="666666"/>
      <w:sz w:val="30"/>
      <w:szCs w:val="30"/>
    </w:rPr>
  </w:style>
  <w:style w:type="paragraph" w:styleId="Markeringsbobletekst">
    <w:name w:val="Balloon Text"/>
    <w:basedOn w:val="Normal"/>
    <w:link w:val="MarkeringsbobletekstTegn"/>
    <w:uiPriority w:val="99"/>
    <w:semiHidden/>
    <w:unhideWhenUsed/>
    <w:rsid w:val="00FD108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10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da-DK" w:eastAsia="da-DK"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Overskrift1">
    <w:name w:val="heading 1"/>
    <w:basedOn w:val="Normal"/>
    <w:next w:val="Normal"/>
    <w:pPr>
      <w:keepNext/>
      <w:keepLines/>
      <w:spacing w:before="400" w:after="120"/>
      <w:contextualSpacing/>
      <w:outlineLvl w:val="0"/>
    </w:pPr>
    <w:rPr>
      <w:sz w:val="40"/>
      <w:szCs w:val="40"/>
    </w:rPr>
  </w:style>
  <w:style w:type="paragraph" w:styleId="Overskrift2">
    <w:name w:val="heading 2"/>
    <w:basedOn w:val="Normal"/>
    <w:next w:val="Normal"/>
    <w:pPr>
      <w:keepNext/>
      <w:keepLines/>
      <w:spacing w:before="360" w:after="120"/>
      <w:contextualSpacing/>
      <w:outlineLvl w:val="1"/>
    </w:pPr>
    <w:rPr>
      <w:sz w:val="32"/>
      <w:szCs w:val="32"/>
    </w:rPr>
  </w:style>
  <w:style w:type="paragraph" w:styleId="Overskrift3">
    <w:name w:val="heading 3"/>
    <w:basedOn w:val="Normal"/>
    <w:next w:val="Normal"/>
    <w:pPr>
      <w:keepNext/>
      <w:keepLines/>
      <w:spacing w:before="320" w:after="80"/>
      <w:contextualSpacing/>
      <w:outlineLvl w:val="2"/>
    </w:pPr>
    <w:rPr>
      <w:color w:val="434343"/>
      <w:sz w:val="28"/>
      <w:szCs w:val="28"/>
    </w:rPr>
  </w:style>
  <w:style w:type="paragraph" w:styleId="Overskrift4">
    <w:name w:val="heading 4"/>
    <w:basedOn w:val="Normal"/>
    <w:next w:val="Normal"/>
    <w:pPr>
      <w:keepNext/>
      <w:keepLines/>
      <w:spacing w:before="280" w:after="80"/>
      <w:contextualSpacing/>
      <w:outlineLvl w:val="3"/>
    </w:pPr>
    <w:rPr>
      <w:color w:val="666666"/>
      <w:sz w:val="24"/>
      <w:szCs w:val="24"/>
    </w:rPr>
  </w:style>
  <w:style w:type="paragraph" w:styleId="Overskrift5">
    <w:name w:val="heading 5"/>
    <w:basedOn w:val="Normal"/>
    <w:next w:val="Normal"/>
    <w:pPr>
      <w:keepNext/>
      <w:keepLines/>
      <w:spacing w:before="240" w:after="80"/>
      <w:contextualSpacing/>
      <w:outlineLvl w:val="4"/>
    </w:pPr>
    <w:rPr>
      <w:color w:val="666666"/>
    </w:rPr>
  </w:style>
  <w:style w:type="paragraph" w:styleId="Overskrift6">
    <w:name w:val="heading 6"/>
    <w:basedOn w:val="Normal"/>
    <w:next w:val="Normal"/>
    <w:pPr>
      <w:keepNext/>
      <w:keepLines/>
      <w:spacing w:before="240" w:after="80"/>
      <w:contextualSpacing/>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contextualSpacing/>
    </w:pPr>
    <w:rPr>
      <w:sz w:val="52"/>
      <w:szCs w:val="52"/>
    </w:rPr>
  </w:style>
  <w:style w:type="paragraph" w:styleId="Undertitel">
    <w:name w:val="Subtitle"/>
    <w:basedOn w:val="Normal"/>
    <w:next w:val="Normal"/>
    <w:pPr>
      <w:keepNext/>
      <w:keepLines/>
      <w:spacing w:after="320"/>
      <w:contextualSpacing/>
    </w:pPr>
    <w:rPr>
      <w:color w:val="666666"/>
      <w:sz w:val="30"/>
      <w:szCs w:val="30"/>
    </w:rPr>
  </w:style>
  <w:style w:type="paragraph" w:styleId="Markeringsbobletekst">
    <w:name w:val="Balloon Text"/>
    <w:basedOn w:val="Normal"/>
    <w:link w:val="MarkeringsbobletekstTegn"/>
    <w:uiPriority w:val="99"/>
    <w:semiHidden/>
    <w:unhideWhenUsed/>
    <w:rsid w:val="00FD108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1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rina@faar302.d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4010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Karina2</dc:creator>
  <cp:lastModifiedBy>Karina2</cp:lastModifiedBy>
  <cp:revision>2</cp:revision>
  <dcterms:created xsi:type="dcterms:W3CDTF">2017-05-09T09:26:00Z</dcterms:created>
  <dcterms:modified xsi:type="dcterms:W3CDTF">2017-05-09T09:26:00Z</dcterms:modified>
</cp:coreProperties>
</file>